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F36F" w14:textId="1D22CC75" w:rsidR="005708BE" w:rsidRPr="005708BE" w:rsidRDefault="005708BE" w:rsidP="005D5689">
      <w:pPr>
        <w:rPr>
          <w:rFonts w:ascii="ＭＳ 明朝" w:eastAsia="ＭＳ 明朝" w:hAnsi="ＭＳ 明朝"/>
          <w:b/>
          <w:bCs/>
          <w:sz w:val="24"/>
          <w:szCs w:val="24"/>
        </w:rPr>
      </w:pPr>
      <w:r w:rsidRPr="005708BE">
        <w:rPr>
          <w:rFonts w:ascii="ＭＳ ゴシック" w:eastAsia="ＭＳ ゴシック" w:hAnsi="ＭＳ ゴシック" w:hint="eastAsia"/>
          <w:b/>
          <w:bCs/>
          <w:sz w:val="24"/>
          <w:szCs w:val="24"/>
          <w:u w:val="single"/>
        </w:rPr>
        <w:t xml:space="preserve">大会名　　　　　　　　　　　　　　　　　　</w:t>
      </w:r>
      <w:r>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提出日　　月　　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5A2B1E0E" w:rsidR="002509CE" w:rsidRPr="00186DB1" w:rsidRDefault="002509CE" w:rsidP="00186DB1">
      <w:pPr>
        <w:spacing w:line="240" w:lineRule="exact"/>
        <w:ind w:left="160" w:hangingChars="100" w:hanging="160"/>
        <w:rPr>
          <w:rFonts w:ascii="ＭＳ 明朝" w:eastAsia="ＭＳ 明朝" w:hAnsi="ＭＳ 明朝"/>
          <w:sz w:val="16"/>
          <w:szCs w:val="16"/>
        </w:rPr>
      </w:pPr>
      <w:r w:rsidRPr="00186DB1">
        <w:rPr>
          <w:rFonts w:ascii="ＭＳ 明朝" w:eastAsia="ＭＳ 明朝" w:hAnsi="ＭＳ 明朝" w:hint="eastAsia"/>
          <w:sz w:val="16"/>
          <w:szCs w:val="16"/>
        </w:rPr>
        <w:t>※このチェックリストは</w:t>
      </w:r>
      <w:r w:rsidR="00186DB1">
        <w:rPr>
          <w:rFonts w:ascii="ＭＳ 明朝" w:eastAsia="ＭＳ 明朝" w:hAnsi="ＭＳ 明朝" w:hint="eastAsia"/>
          <w:sz w:val="16"/>
          <w:szCs w:val="16"/>
        </w:rPr>
        <w:t>，</w:t>
      </w:r>
      <w:r w:rsidR="00186DB1" w:rsidRPr="00186DB1">
        <w:rPr>
          <w:rFonts w:ascii="ＭＳ 明朝" w:eastAsia="ＭＳ 明朝" w:hAnsi="ＭＳ 明朝"/>
          <w:sz w:val="16"/>
          <w:szCs w:val="16"/>
        </w:rPr>
        <w:t>各種大会・講習会において、新型コロナウイルス感染症の拡大を防止するため、来館者の健康状態を確認することを目的としています。</w:t>
      </w:r>
      <w:r w:rsidR="00186DB1" w:rsidRPr="00186DB1">
        <w:rPr>
          <w:rFonts w:ascii="ＭＳ 明朝" w:eastAsia="ＭＳ 明朝" w:hAnsi="ＭＳ 明朝" w:hint="eastAsia"/>
          <w:sz w:val="16"/>
          <w:szCs w:val="16"/>
        </w:rPr>
        <w:t>本健康チェックリストに記入いただいた個人情報について、各協会及び主催者は、厳正なる管理のもとに保管し、大会・講習会等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は、必要な範囲で保健所等に提供することがあります。</w:t>
      </w:r>
      <w:r w:rsidRPr="00186DB1">
        <w:rPr>
          <w:rFonts w:ascii="ＭＳ 明朝" w:eastAsia="ＭＳ 明朝" w:hAnsi="ＭＳ 明朝" w:hint="eastAsia"/>
          <w:sz w:val="16"/>
          <w:szCs w:val="16"/>
        </w:rPr>
        <w:t>いただいた個人情報につきましては，万一当大会参加者（応援の方含む）から，大会終了後に新型コロナウイルス感染症を発症</w:t>
      </w:r>
      <w:r w:rsidR="00BE7973" w:rsidRPr="00186DB1">
        <w:rPr>
          <w:rFonts w:ascii="ＭＳ 明朝" w:eastAsia="ＭＳ 明朝" w:hAnsi="ＭＳ 明朝" w:hint="eastAsia"/>
          <w:sz w:val="16"/>
          <w:szCs w:val="16"/>
        </w:rPr>
        <w:t>または濃厚接触者</w:t>
      </w:r>
      <w:r w:rsidRPr="00186DB1">
        <w:rPr>
          <w:rFonts w:ascii="ＭＳ 明朝" w:eastAsia="ＭＳ 明朝" w:hAnsi="ＭＳ 明朝" w:hint="eastAsia"/>
          <w:sz w:val="16"/>
          <w:szCs w:val="16"/>
        </w:rPr>
        <w:t>が発生した場合の連絡にのみ使用させていただきます。</w:t>
      </w:r>
    </w:p>
    <w:tbl>
      <w:tblPr>
        <w:tblStyle w:val="a3"/>
        <w:tblW w:w="9102" w:type="dxa"/>
        <w:tblInd w:w="-5" w:type="dxa"/>
        <w:tblBorders>
          <w:left w:val="none" w:sz="0" w:space="0" w:color="auto"/>
        </w:tblBorders>
        <w:tblLook w:val="04A0" w:firstRow="1" w:lastRow="0" w:firstColumn="1" w:lastColumn="0" w:noHBand="0" w:noVBand="1"/>
      </w:tblPr>
      <w:tblGrid>
        <w:gridCol w:w="1276"/>
        <w:gridCol w:w="2835"/>
        <w:gridCol w:w="945"/>
        <w:gridCol w:w="1465"/>
        <w:gridCol w:w="1116"/>
        <w:gridCol w:w="1452"/>
        <w:gridCol w:w="13"/>
      </w:tblGrid>
      <w:tr w:rsidR="0070093C" w14:paraId="6393D555" w14:textId="712CB3D3" w:rsidTr="00C9103B">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465"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1116" w:type="dxa"/>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C9103B">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65"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1116" w:type="dxa"/>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C9103B">
            <w:pPr>
              <w:spacing w:line="240" w:lineRule="exact"/>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C9103B">
        <w:trPr>
          <w:gridAfter w:val="1"/>
          <w:wAfter w:w="13" w:type="dxa"/>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245" w:type="dxa"/>
            <w:gridSpan w:val="3"/>
          </w:tcPr>
          <w:p w14:paraId="2873CB75" w14:textId="0C122288"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1116" w:type="dxa"/>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9C4D63" w14:paraId="0CA7B013" w14:textId="77777777" w:rsidTr="009C4D63">
        <w:trPr>
          <w:gridAfter w:val="1"/>
          <w:wAfter w:w="13" w:type="dxa"/>
          <w:trHeight w:val="764"/>
        </w:trPr>
        <w:tc>
          <w:tcPr>
            <w:tcW w:w="1276" w:type="dxa"/>
            <w:tcBorders>
              <w:left w:val="single" w:sz="4" w:space="0" w:color="auto"/>
            </w:tcBorders>
            <w:vAlign w:val="center"/>
          </w:tcPr>
          <w:p w14:paraId="2940B132" w14:textId="1568D717" w:rsidR="009C4D63" w:rsidRDefault="009C4D63"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13" w:type="dxa"/>
            <w:gridSpan w:val="5"/>
          </w:tcPr>
          <w:p w14:paraId="18C118A2" w14:textId="011CBE10" w:rsidR="009C4D63" w:rsidRPr="009C4D63" w:rsidRDefault="009C4D63" w:rsidP="00C9103B">
            <w:pPr>
              <w:rPr>
                <w:rFonts w:ascii="ＭＳ ゴシック" w:eastAsia="ＭＳ ゴシック" w:hAnsi="ＭＳ ゴシック"/>
                <w:sz w:val="18"/>
                <w:szCs w:val="18"/>
              </w:rPr>
            </w:pPr>
            <w:r w:rsidRPr="009260D5">
              <w:rPr>
                <w:rFonts w:ascii="ＭＳ ゴシック" w:eastAsia="ＭＳ ゴシック" w:hAnsi="ＭＳ ゴシック" w:hint="eastAsia"/>
                <w:b/>
                <w:bCs/>
                <w:sz w:val="18"/>
                <w:szCs w:val="18"/>
              </w:rPr>
              <w:t>(いつでも連絡がとれる電話番号を記入)</w:t>
            </w:r>
            <w:r>
              <w:rPr>
                <w:rFonts w:ascii="ＭＳ ゴシック" w:eastAsia="ＭＳ ゴシック" w:hAnsi="ＭＳ ゴシック" w:hint="eastAsia"/>
                <w:b/>
                <w:bCs/>
                <w:sz w:val="18"/>
                <w:szCs w:val="18"/>
              </w:rPr>
              <w:t xml:space="preserve">　　　　　</w:t>
            </w:r>
            <w:r w:rsidRPr="009C4D63">
              <w:rPr>
                <w:rFonts w:ascii="ＭＳ ゴシック" w:eastAsia="ＭＳ ゴシック" w:hAnsi="ＭＳ ゴシック" w:hint="eastAsia"/>
                <w:sz w:val="18"/>
                <w:szCs w:val="18"/>
              </w:rPr>
              <w:t>Eﾒｰﾙｱﾄﾞﾚｽ</w:t>
            </w:r>
            <w:r>
              <w:rPr>
                <w:rFonts w:ascii="ＭＳ ゴシック" w:eastAsia="ＭＳ ゴシック" w:hAnsi="ＭＳ ゴシック" w:hint="eastAsia"/>
                <w:sz w:val="18"/>
                <w:szCs w:val="18"/>
              </w:rPr>
              <w:t>(必要に応じて記入)</w:t>
            </w:r>
          </w:p>
          <w:p w14:paraId="723C4172" w14:textId="42DAC2E3" w:rsidR="009C4D63" w:rsidRDefault="009C4D63" w:rsidP="009C4D63">
            <w:pPr>
              <w:ind w:right="119"/>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tc>
      </w:tr>
    </w:tbl>
    <w:p w14:paraId="3C424B2F" w14:textId="403AF53B" w:rsidR="00BE7973" w:rsidRDefault="009C4D63" w:rsidP="005D5689">
      <w:pPr>
        <w:rPr>
          <w:rFonts w:ascii="ＭＳ 明朝" w:eastAsia="ＭＳ 明朝" w:hAnsi="ＭＳ 明朝"/>
          <w:sz w:val="24"/>
          <w:szCs w:val="24"/>
        </w:rPr>
      </w:pPr>
      <w:r w:rsidRPr="009C4D63">
        <w:rPr>
          <w:noProof/>
        </w:rPr>
        <w:drawing>
          <wp:anchor distT="0" distB="0" distL="114300" distR="114300" simplePos="0" relativeHeight="251661312" behindDoc="0" locked="0" layoutInCell="1" allowOverlap="1" wp14:anchorId="78F92DBC" wp14:editId="1E22D3FE">
            <wp:simplePos x="0" y="0"/>
            <wp:positionH relativeFrom="column">
              <wp:posOffset>4445</wp:posOffset>
            </wp:positionH>
            <wp:positionV relativeFrom="paragraph">
              <wp:posOffset>28575</wp:posOffset>
            </wp:positionV>
            <wp:extent cx="5759450" cy="2004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D8D64" w14:textId="0778AE32" w:rsidR="00C9103B" w:rsidRDefault="00C9103B" w:rsidP="00A41599">
      <w:pPr>
        <w:spacing w:line="300" w:lineRule="exact"/>
        <w:rPr>
          <w:rFonts w:ascii="ＭＳ 明朝" w:eastAsia="ＭＳ 明朝" w:hAnsi="ＭＳ 明朝"/>
          <w:sz w:val="24"/>
          <w:szCs w:val="24"/>
        </w:rPr>
      </w:pPr>
    </w:p>
    <w:p w14:paraId="6D1E3DFE" w14:textId="77777777" w:rsidR="00C9103B" w:rsidRDefault="00C9103B" w:rsidP="00A41599">
      <w:pPr>
        <w:spacing w:line="300" w:lineRule="exact"/>
        <w:rPr>
          <w:rFonts w:ascii="ＭＳ 明朝" w:eastAsia="ＭＳ 明朝" w:hAnsi="ＭＳ 明朝"/>
          <w:sz w:val="24"/>
          <w:szCs w:val="24"/>
        </w:rPr>
      </w:pPr>
    </w:p>
    <w:p w14:paraId="13A1F158" w14:textId="77777777" w:rsidR="00C9103B" w:rsidRDefault="00C9103B" w:rsidP="00A41599">
      <w:pPr>
        <w:spacing w:line="300" w:lineRule="exact"/>
        <w:rPr>
          <w:rFonts w:ascii="ＭＳ 明朝" w:eastAsia="ＭＳ 明朝" w:hAnsi="ＭＳ 明朝"/>
          <w:sz w:val="24"/>
          <w:szCs w:val="24"/>
        </w:rPr>
      </w:pPr>
    </w:p>
    <w:p w14:paraId="14502B52" w14:textId="06498CE9" w:rsidR="00C9103B" w:rsidRDefault="00C9103B" w:rsidP="00A41599">
      <w:pPr>
        <w:spacing w:line="300" w:lineRule="exact"/>
        <w:rPr>
          <w:rFonts w:ascii="ＭＳ 明朝" w:eastAsia="ＭＳ 明朝" w:hAnsi="ＭＳ 明朝"/>
          <w:sz w:val="24"/>
          <w:szCs w:val="24"/>
        </w:rPr>
      </w:pPr>
    </w:p>
    <w:p w14:paraId="4EAF776C" w14:textId="447B31B9" w:rsidR="00C9103B" w:rsidRDefault="00C9103B" w:rsidP="00A41599">
      <w:pPr>
        <w:spacing w:line="300" w:lineRule="exact"/>
        <w:rPr>
          <w:rFonts w:ascii="ＭＳ 明朝" w:eastAsia="ＭＳ 明朝" w:hAnsi="ＭＳ 明朝"/>
          <w:sz w:val="24"/>
          <w:szCs w:val="24"/>
        </w:rPr>
      </w:pPr>
    </w:p>
    <w:p w14:paraId="452F5F12" w14:textId="455F1FB6" w:rsidR="00C9103B" w:rsidRDefault="00C9103B" w:rsidP="00A41599">
      <w:pPr>
        <w:spacing w:line="300" w:lineRule="exact"/>
        <w:rPr>
          <w:rFonts w:ascii="ＭＳ 明朝" w:eastAsia="ＭＳ 明朝" w:hAnsi="ＭＳ 明朝"/>
          <w:sz w:val="24"/>
          <w:szCs w:val="24"/>
        </w:rPr>
      </w:pPr>
    </w:p>
    <w:p w14:paraId="6D5071B7" w14:textId="42276933" w:rsidR="00C9103B" w:rsidRDefault="00C9103B" w:rsidP="00A41599">
      <w:pPr>
        <w:spacing w:line="300" w:lineRule="exact"/>
        <w:rPr>
          <w:rFonts w:ascii="ＭＳ 明朝" w:eastAsia="ＭＳ 明朝" w:hAnsi="ＭＳ 明朝"/>
          <w:sz w:val="24"/>
          <w:szCs w:val="24"/>
        </w:rPr>
      </w:pPr>
    </w:p>
    <w:p w14:paraId="7CFB9CC5" w14:textId="5BBA2A33" w:rsidR="00C9103B" w:rsidRDefault="00C9103B" w:rsidP="00A41599">
      <w:pPr>
        <w:spacing w:line="300" w:lineRule="exact"/>
        <w:rPr>
          <w:rFonts w:ascii="ＭＳ 明朝" w:eastAsia="ＭＳ 明朝" w:hAnsi="ＭＳ 明朝"/>
          <w:sz w:val="24"/>
          <w:szCs w:val="24"/>
        </w:rPr>
      </w:pPr>
    </w:p>
    <w:p w14:paraId="0FF1D174" w14:textId="4AFD0A55" w:rsidR="00C9103B" w:rsidRDefault="00C9103B" w:rsidP="00A41599">
      <w:pPr>
        <w:spacing w:line="300" w:lineRule="exact"/>
        <w:rPr>
          <w:rFonts w:ascii="ＭＳ 明朝" w:eastAsia="ＭＳ 明朝" w:hAnsi="ＭＳ 明朝"/>
          <w:sz w:val="24"/>
          <w:szCs w:val="24"/>
        </w:rPr>
      </w:pPr>
    </w:p>
    <w:p w14:paraId="68824BBF" w14:textId="77777777" w:rsidR="00C9103B" w:rsidRDefault="00C9103B" w:rsidP="00A41599">
      <w:pPr>
        <w:spacing w:line="300" w:lineRule="exact"/>
        <w:rPr>
          <w:rFonts w:ascii="ＭＳ 明朝" w:eastAsia="ＭＳ 明朝" w:hAnsi="ＭＳ 明朝"/>
          <w:sz w:val="24"/>
          <w:szCs w:val="24"/>
        </w:rPr>
      </w:pPr>
    </w:p>
    <w:p w14:paraId="5CC11896" w14:textId="2223F3D9" w:rsidR="009C4D63" w:rsidRPr="00242AD4" w:rsidRDefault="00A41599" w:rsidP="009C4D63">
      <w:pPr>
        <w:spacing w:line="300" w:lineRule="exact"/>
        <w:rPr>
          <w:rFonts w:ascii="ＭＳ ゴシック" w:eastAsia="ＭＳ ゴシック" w:hAnsi="ＭＳ ゴシック"/>
          <w:b/>
          <w:bCs/>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r w:rsidR="00242AD4" w:rsidRPr="00242AD4">
        <w:rPr>
          <w:rFonts w:ascii="ＭＳ ゴシック" w:eastAsia="ＭＳ ゴシック" w:hAnsi="ＭＳ ゴシック" w:hint="eastAsia"/>
          <w:b/>
          <w:bCs/>
          <w:sz w:val="24"/>
          <w:szCs w:val="24"/>
        </w:rPr>
        <w:t>一つでも「有」がある場合，参加</w:t>
      </w:r>
      <w:r w:rsidR="009C4D63">
        <w:rPr>
          <w:rFonts w:ascii="ＭＳ ゴシック" w:eastAsia="ＭＳ ゴシック" w:hAnsi="ＭＳ ゴシック" w:hint="eastAsia"/>
          <w:b/>
          <w:bCs/>
          <w:sz w:val="24"/>
          <w:szCs w:val="24"/>
        </w:rPr>
        <w:t>を見合わせていただきます。</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C9103B">
            <w:pPr>
              <w:spacing w:line="280" w:lineRule="exact"/>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C9103B">
            <w:pPr>
              <w:spacing w:line="28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C9103B">
            <w:pPr>
              <w:spacing w:line="28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C9103B">
            <w:pPr>
              <w:spacing w:line="28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C9103B">
            <w:pPr>
              <w:spacing w:line="28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C9103B">
            <w:pPr>
              <w:spacing w:line="28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F64A142" w:rsidR="00242AD4" w:rsidRDefault="00242AD4"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w:t>
            </w:r>
          </w:p>
        </w:tc>
        <w:tc>
          <w:tcPr>
            <w:tcW w:w="709" w:type="dxa"/>
            <w:vAlign w:val="center"/>
          </w:tcPr>
          <w:p w14:paraId="477A4A92"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C9103B">
            <w:pPr>
              <w:spacing w:line="28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C9103B">
            <w:pPr>
              <w:spacing w:line="28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42FC04E8" w14:textId="534A92C4" w:rsidR="005D5689" w:rsidRPr="00A41599" w:rsidRDefault="005D5689" w:rsidP="00AD05F4">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□感染防止のために主催者が決めた措置</w:t>
      </w:r>
      <w:r w:rsidR="00AD05F4">
        <w:rPr>
          <w:rFonts w:ascii="ＭＳ ゴシック" w:eastAsia="ＭＳ ゴシック" w:hAnsi="ＭＳ ゴシック" w:hint="eastAsia"/>
          <w:b/>
          <w:bCs/>
          <w:sz w:val="24"/>
          <w:szCs w:val="24"/>
        </w:rPr>
        <w:t>・</w:t>
      </w:r>
      <w:r w:rsidRPr="00A41599">
        <w:rPr>
          <w:rFonts w:ascii="ＭＳ ゴシック" w:eastAsia="ＭＳ ゴシック" w:hAnsi="ＭＳ ゴシック" w:hint="eastAsia"/>
          <w:b/>
          <w:bCs/>
          <w:sz w:val="24"/>
          <w:szCs w:val="24"/>
        </w:rPr>
        <w:t>指示に</w:t>
      </w:r>
      <w:r w:rsidR="00AD05F4">
        <w:rPr>
          <w:rFonts w:ascii="ＭＳ ゴシック" w:eastAsia="ＭＳ ゴシック" w:hAnsi="ＭＳ ゴシック" w:hint="eastAsia"/>
          <w:b/>
          <w:bCs/>
          <w:sz w:val="24"/>
          <w:szCs w:val="24"/>
        </w:rPr>
        <w:t>従うこと。</w:t>
      </w:r>
      <w:r w:rsidR="00C9103B">
        <w:rPr>
          <w:rFonts w:ascii="ＭＳ ゴシック" w:eastAsia="ＭＳ ゴシック" w:hAnsi="ＭＳ ゴシック" w:hint="eastAsia"/>
          <w:b/>
          <w:bCs/>
          <w:sz w:val="24"/>
          <w:szCs w:val="24"/>
        </w:rPr>
        <w:t>（従っていただけない場合，主催者は会場からの退出をもとめる場合があります）</w:t>
      </w:r>
    </w:p>
    <w:p w14:paraId="527B9411" w14:textId="72EC547D" w:rsidR="00A41599" w:rsidRPr="009C4D63" w:rsidRDefault="005D5689" w:rsidP="009C4D63">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w:t>
      </w:r>
      <w:r w:rsidR="00C9103B">
        <w:rPr>
          <w:rFonts w:ascii="ＭＳ ゴシック" w:eastAsia="ＭＳ ゴシック" w:hAnsi="ＭＳ ゴシック" w:hint="eastAsia"/>
          <w:b/>
          <w:bCs/>
          <w:sz w:val="24"/>
          <w:szCs w:val="24"/>
        </w:rPr>
        <w:t>大会</w:t>
      </w:r>
      <w:r w:rsidRPr="00A41599">
        <w:rPr>
          <w:rFonts w:ascii="ＭＳ ゴシック" w:eastAsia="ＭＳ ゴシック" w:hAnsi="ＭＳ ゴシック" w:hint="eastAsia"/>
          <w:b/>
          <w:bCs/>
          <w:sz w:val="24"/>
          <w:szCs w:val="24"/>
        </w:rPr>
        <w:t>終了後２週間以内に新型コロナウイルス感染症を発症した場合</w:t>
      </w:r>
      <w:r w:rsidR="00AD05F4">
        <w:rPr>
          <w:rFonts w:ascii="ＭＳ ゴシック" w:eastAsia="ＭＳ ゴシック" w:hAnsi="ＭＳ ゴシック" w:hint="eastAsia"/>
          <w:b/>
          <w:bCs/>
          <w:sz w:val="24"/>
          <w:szCs w:val="24"/>
        </w:rPr>
        <w:t>や、濃厚接触者として判定された場合</w:t>
      </w:r>
      <w:r w:rsidRPr="00A41599">
        <w:rPr>
          <w:rFonts w:ascii="ＭＳ ゴシック" w:eastAsia="ＭＳ ゴシック" w:hAnsi="ＭＳ ゴシック" w:hint="eastAsia"/>
          <w:b/>
          <w:bCs/>
          <w:sz w:val="24"/>
          <w:szCs w:val="24"/>
        </w:rPr>
        <w:t>は、</w:t>
      </w:r>
      <w:r w:rsidR="00AD05F4">
        <w:rPr>
          <w:rFonts w:ascii="ＭＳ ゴシック" w:eastAsia="ＭＳ ゴシック" w:hAnsi="ＭＳ ゴシック" w:hint="eastAsia"/>
          <w:b/>
          <w:bCs/>
          <w:sz w:val="24"/>
          <w:szCs w:val="24"/>
        </w:rPr>
        <w:t>選手・保護者等選手関係者の場合はチーム代表者まで、チーム代表者の場合は県協会ガイドラインに記載の関係先まで</w:t>
      </w:r>
      <w:r w:rsidRPr="00A41599">
        <w:rPr>
          <w:rFonts w:ascii="ＭＳ ゴシック" w:eastAsia="ＭＳ ゴシック" w:hAnsi="ＭＳ ゴシック" w:hint="eastAsia"/>
          <w:b/>
          <w:bCs/>
          <w:sz w:val="24"/>
          <w:szCs w:val="24"/>
        </w:rPr>
        <w:t>速やかに報告</w:t>
      </w:r>
      <w:r w:rsidR="00AD05F4">
        <w:rPr>
          <w:rFonts w:ascii="ＭＳ ゴシック" w:eastAsia="ＭＳ ゴシック" w:hAnsi="ＭＳ ゴシック" w:hint="eastAsia"/>
          <w:b/>
          <w:bCs/>
          <w:sz w:val="24"/>
          <w:szCs w:val="24"/>
        </w:rPr>
        <w:t>すること</w:t>
      </w:r>
      <w:r w:rsidR="005533EB">
        <w:rPr>
          <w:rFonts w:ascii="ＭＳ ゴシック" w:eastAsia="ＭＳ ゴシック" w:hAnsi="ＭＳ ゴシック" w:hint="eastAsia"/>
          <w:b/>
          <w:bCs/>
          <w:sz w:val="24"/>
          <w:szCs w:val="24"/>
        </w:rPr>
        <w:t>。</w:t>
      </w:r>
    </w:p>
    <w:sectPr w:rsidR="00A41599" w:rsidRPr="009C4D63"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89"/>
    <w:rsid w:val="00125194"/>
    <w:rsid w:val="00186DB1"/>
    <w:rsid w:val="00242AD4"/>
    <w:rsid w:val="002509CE"/>
    <w:rsid w:val="005533EB"/>
    <w:rsid w:val="005708BE"/>
    <w:rsid w:val="005D5689"/>
    <w:rsid w:val="00687A7D"/>
    <w:rsid w:val="0070093C"/>
    <w:rsid w:val="00887386"/>
    <w:rsid w:val="009260D5"/>
    <w:rsid w:val="009C4D63"/>
    <w:rsid w:val="00A41599"/>
    <w:rsid w:val="00AD05F4"/>
    <w:rsid w:val="00B97F63"/>
    <w:rsid w:val="00BE7973"/>
    <w:rsid w:val="00C9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15:chartTrackingRefBased/>
  <w15:docId w15:val="{14D01B7A-0055-4C5C-A332-C0DB9909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山口 伸宏</cp:lastModifiedBy>
  <cp:revision>6</cp:revision>
  <cp:lastPrinted>2021-05-21T09:15:00Z</cp:lastPrinted>
  <dcterms:created xsi:type="dcterms:W3CDTF">2020-05-17T01:10:00Z</dcterms:created>
  <dcterms:modified xsi:type="dcterms:W3CDTF">2021-05-22T09:37:00Z</dcterms:modified>
</cp:coreProperties>
</file>